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6F" w:rsidRDefault="00351EE7">
      <w:r w:rsidRPr="00F4646C">
        <w:rPr>
          <w:rFonts w:ascii="Arial" w:hAnsi="Arial" w:cs="Arial"/>
          <w:noProof/>
          <w:sz w:val="18"/>
          <w:szCs w:val="16"/>
        </w:rPr>
        <mc:AlternateContent>
          <mc:Choice Requires="wps">
            <w:drawing>
              <wp:anchor distT="0" distB="0" distL="114300" distR="114300" simplePos="0" relativeHeight="251659264" behindDoc="0" locked="0" layoutInCell="1" allowOverlap="1" wp14:anchorId="54DAD367" wp14:editId="69ED041C">
                <wp:simplePos x="0" y="0"/>
                <wp:positionH relativeFrom="column">
                  <wp:posOffset>-91441</wp:posOffset>
                </wp:positionH>
                <wp:positionV relativeFrom="paragraph">
                  <wp:posOffset>165100</wp:posOffset>
                </wp:positionV>
                <wp:extent cx="3362325" cy="1762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62125"/>
                        </a:xfrm>
                        <a:prstGeom prst="rect">
                          <a:avLst/>
                        </a:prstGeom>
                        <a:solidFill>
                          <a:srgbClr val="FFFFFF"/>
                        </a:solidFill>
                        <a:ln w="9525">
                          <a:noFill/>
                          <a:miter lim="800000"/>
                          <a:headEnd/>
                          <a:tailEnd/>
                        </a:ln>
                      </wps:spPr>
                      <wps:txbx>
                        <w:txbxContent>
                          <w:p w:rsidR="00072ADB" w:rsidRDefault="003955FA" w:rsidP="002D5A17">
                            <w:pPr>
                              <w:rPr>
                                <w:rFonts w:ascii="Arial" w:hAnsi="Arial" w:cs="Arial"/>
                                <w:sz w:val="22"/>
                                <w:szCs w:val="22"/>
                              </w:rPr>
                            </w:pPr>
                            <w:r>
                              <w:rPr>
                                <w:rFonts w:ascii="Arial" w:hAnsi="Arial" w:cs="Arial"/>
                                <w:sz w:val="22"/>
                                <w:szCs w:val="22"/>
                              </w:rPr>
                              <w:t>Our Ref:</w:t>
                            </w:r>
                            <w:r w:rsidR="009914EA">
                              <w:rPr>
                                <w:rFonts w:ascii="Arial" w:hAnsi="Arial" w:cs="Arial"/>
                                <w:sz w:val="22"/>
                                <w:szCs w:val="22"/>
                              </w:rPr>
                              <w:t xml:space="preserve"> </w:t>
                            </w:r>
                            <w:r w:rsidR="00303F3A">
                              <w:rPr>
                                <w:rFonts w:ascii="Arial" w:hAnsi="Arial" w:cs="Arial"/>
                                <w:sz w:val="22"/>
                                <w:szCs w:val="22"/>
                              </w:rPr>
                              <w:t>53583</w:t>
                            </w:r>
                          </w:p>
                          <w:p w:rsidR="007A2702" w:rsidRDefault="007A2702" w:rsidP="002D5A17">
                            <w:pPr>
                              <w:rPr>
                                <w:rFonts w:ascii="Arial" w:hAnsi="Arial" w:cs="Arial"/>
                                <w:sz w:val="22"/>
                                <w:szCs w:val="22"/>
                              </w:rPr>
                            </w:pPr>
                          </w:p>
                          <w:p w:rsidR="00524332" w:rsidRDefault="00FF2DFE" w:rsidP="002D5A17">
                            <w:pPr>
                              <w:rPr>
                                <w:rFonts w:ascii="Arial" w:hAnsi="Arial" w:cs="Arial"/>
                                <w:sz w:val="22"/>
                                <w:szCs w:val="22"/>
                              </w:rPr>
                            </w:pPr>
                            <w:r>
                              <w:rPr>
                                <w:rFonts w:ascii="Arial" w:hAnsi="Arial" w:cs="Arial"/>
                                <w:sz w:val="22"/>
                                <w:szCs w:val="22"/>
                              </w:rPr>
                              <w:t>4</w:t>
                            </w:r>
                            <w:r w:rsidR="00303F3A">
                              <w:rPr>
                                <w:rFonts w:ascii="Arial" w:hAnsi="Arial" w:cs="Arial"/>
                                <w:sz w:val="22"/>
                                <w:szCs w:val="22"/>
                              </w:rPr>
                              <w:t xml:space="preserve"> December</w:t>
                            </w:r>
                            <w:r w:rsidR="009145DE">
                              <w:rPr>
                                <w:rFonts w:ascii="Arial" w:hAnsi="Arial" w:cs="Arial"/>
                                <w:sz w:val="22"/>
                                <w:szCs w:val="22"/>
                              </w:rPr>
                              <w:t xml:space="preserve"> 2018</w:t>
                            </w:r>
                          </w:p>
                          <w:p w:rsidR="00D03E3E" w:rsidRDefault="00D03E3E" w:rsidP="002D5A17">
                            <w:pPr>
                              <w:rPr>
                                <w:rFonts w:ascii="Arial" w:hAnsi="Arial" w:cs="Arial"/>
                                <w:sz w:val="22"/>
                                <w:szCs w:val="22"/>
                              </w:rPr>
                            </w:pPr>
                          </w:p>
                          <w:p w:rsidR="00D157A9" w:rsidRPr="00FE20FC" w:rsidRDefault="00BA57EA" w:rsidP="00D157A9">
                            <w:pPr>
                              <w:rPr>
                                <w:rFonts w:ascii="Arial" w:hAnsi="Arial" w:cs="Arial"/>
                                <w:color w:val="0000FF"/>
                                <w:sz w:val="22"/>
                                <w:szCs w:val="22"/>
                                <w:u w:val="single"/>
                              </w:rPr>
                            </w:pPr>
                            <w:hyperlink r:id="rId9" w:history="1">
                              <w:r w:rsidR="00D157A9" w:rsidRPr="00FE20FC">
                                <w:rPr>
                                  <w:rFonts w:ascii="Arial" w:hAnsi="Arial" w:cs="Arial"/>
                                  <w:color w:val="0000FF"/>
                                  <w:sz w:val="22"/>
                                  <w:szCs w:val="22"/>
                                  <w:u w:val="single"/>
                                </w:rPr>
                                <w:t>southportandformbyccg.foi@nhs.net</w:t>
                              </w:r>
                            </w:hyperlink>
                          </w:p>
                          <w:p w:rsidR="00D157A9" w:rsidRDefault="00D157A9" w:rsidP="00D157A9">
                            <w:pPr>
                              <w:rPr>
                                <w:rFonts w:ascii="Arial" w:hAnsi="Arial" w:cs="Arial"/>
                                <w:color w:val="0000FF"/>
                                <w:sz w:val="22"/>
                                <w:szCs w:val="22"/>
                                <w:u w:val="single"/>
                              </w:rPr>
                            </w:pPr>
                          </w:p>
                          <w:p w:rsidR="009145DE" w:rsidRPr="00664590" w:rsidRDefault="009145DE" w:rsidP="009145DE">
                            <w:pPr>
                              <w:rPr>
                                <w:rStyle w:val="Hyperlink"/>
                                <w:rFonts w:ascii="Arial" w:hAnsi="Arial" w:cs="Arial"/>
                                <w:sz w:val="22"/>
                                <w:szCs w:val="22"/>
                              </w:rPr>
                            </w:pPr>
                          </w:p>
                          <w:p w:rsidR="0090449B" w:rsidRDefault="0090449B" w:rsidP="0090449B">
                            <w:pPr>
                              <w:rPr>
                                <w:rStyle w:val="Hyperlink"/>
                                <w:rFonts w:ascii="Arial" w:hAnsi="Arial" w:cs="Arial"/>
                                <w:sz w:val="22"/>
                                <w:szCs w:val="22"/>
                              </w:rPr>
                            </w:pPr>
                          </w:p>
                          <w:p w:rsidR="00D03E3E" w:rsidRPr="00FE20FC" w:rsidRDefault="00D03E3E" w:rsidP="00D157A9">
                            <w:pPr>
                              <w:rPr>
                                <w:rFonts w:ascii="Arial" w:hAnsi="Arial" w:cs="Arial"/>
                                <w:color w:val="0000FF"/>
                                <w:sz w:val="22"/>
                                <w:szCs w:val="22"/>
                                <w:u w:val="single"/>
                              </w:rPr>
                            </w:pPr>
                          </w:p>
                          <w:p w:rsidR="00203A15" w:rsidRPr="009720A8" w:rsidRDefault="00203A15" w:rsidP="00524332">
                            <w:pPr>
                              <w:jc w:val="both"/>
                              <w:rPr>
                                <w:rFonts w:ascii="Arial" w:hAnsi="Arial" w:cs="Arial"/>
                                <w:sz w:val="22"/>
                                <w:szCs w:val="22"/>
                              </w:rPr>
                            </w:pPr>
                          </w:p>
                          <w:p w:rsidR="007A2702" w:rsidRPr="009C29B2" w:rsidRDefault="007A2702" w:rsidP="00524332">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3pt;width:264.7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JYIQIAAB4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" stroked="f">
                <v:textbox>
                  <w:txbxContent>
                    <w:p w:rsidR="00072ADB" w:rsidRDefault="003955FA" w:rsidP="002D5A17">
                      <w:pPr>
                        <w:rPr>
                          <w:rFonts w:ascii="Arial" w:hAnsi="Arial" w:cs="Arial"/>
                          <w:sz w:val="22"/>
                          <w:szCs w:val="22"/>
                        </w:rPr>
                      </w:pPr>
                      <w:r>
                        <w:rPr>
                          <w:rFonts w:ascii="Arial" w:hAnsi="Arial" w:cs="Arial"/>
                          <w:sz w:val="22"/>
                          <w:szCs w:val="22"/>
                        </w:rPr>
                        <w:t>Our Ref:</w:t>
                      </w:r>
                      <w:r w:rsidR="009914EA">
                        <w:rPr>
                          <w:rFonts w:ascii="Arial" w:hAnsi="Arial" w:cs="Arial"/>
                          <w:sz w:val="22"/>
                          <w:szCs w:val="22"/>
                        </w:rPr>
                        <w:t xml:space="preserve"> </w:t>
                      </w:r>
                      <w:r w:rsidR="00303F3A">
                        <w:rPr>
                          <w:rFonts w:ascii="Arial" w:hAnsi="Arial" w:cs="Arial"/>
                          <w:sz w:val="22"/>
                          <w:szCs w:val="22"/>
                        </w:rPr>
                        <w:t>53583</w:t>
                      </w:r>
                    </w:p>
                    <w:p w:rsidR="007A2702" w:rsidRDefault="007A2702" w:rsidP="002D5A17">
                      <w:pPr>
                        <w:rPr>
                          <w:rFonts w:ascii="Arial" w:hAnsi="Arial" w:cs="Arial"/>
                          <w:sz w:val="22"/>
                          <w:szCs w:val="22"/>
                        </w:rPr>
                      </w:pPr>
                    </w:p>
                    <w:p w:rsidR="00524332" w:rsidRDefault="00FF2DFE" w:rsidP="002D5A17">
                      <w:pPr>
                        <w:rPr>
                          <w:rFonts w:ascii="Arial" w:hAnsi="Arial" w:cs="Arial"/>
                          <w:sz w:val="22"/>
                          <w:szCs w:val="22"/>
                        </w:rPr>
                      </w:pPr>
                      <w:r>
                        <w:rPr>
                          <w:rFonts w:ascii="Arial" w:hAnsi="Arial" w:cs="Arial"/>
                          <w:sz w:val="22"/>
                          <w:szCs w:val="22"/>
                        </w:rPr>
                        <w:t>4</w:t>
                      </w:r>
                      <w:bookmarkStart w:id="1" w:name="_GoBack"/>
                      <w:bookmarkEnd w:id="1"/>
                      <w:r w:rsidR="00303F3A">
                        <w:rPr>
                          <w:rFonts w:ascii="Arial" w:hAnsi="Arial" w:cs="Arial"/>
                          <w:sz w:val="22"/>
                          <w:szCs w:val="22"/>
                        </w:rPr>
                        <w:t xml:space="preserve"> December</w:t>
                      </w:r>
                      <w:r w:rsidR="009145DE">
                        <w:rPr>
                          <w:rFonts w:ascii="Arial" w:hAnsi="Arial" w:cs="Arial"/>
                          <w:sz w:val="22"/>
                          <w:szCs w:val="22"/>
                        </w:rPr>
                        <w:t xml:space="preserve"> 2018</w:t>
                      </w:r>
                    </w:p>
                    <w:p w:rsidR="00D03E3E" w:rsidRDefault="00D03E3E" w:rsidP="002D5A17">
                      <w:pPr>
                        <w:rPr>
                          <w:rFonts w:ascii="Arial" w:hAnsi="Arial" w:cs="Arial"/>
                          <w:sz w:val="22"/>
                          <w:szCs w:val="22"/>
                        </w:rPr>
                      </w:pPr>
                    </w:p>
                    <w:p w:rsidR="00D157A9" w:rsidRPr="00FE20FC" w:rsidRDefault="00FF2DFE" w:rsidP="00D157A9">
                      <w:pPr>
                        <w:rPr>
                          <w:rFonts w:ascii="Arial" w:hAnsi="Arial" w:cs="Arial"/>
                          <w:color w:val="0000FF"/>
                          <w:sz w:val="22"/>
                          <w:szCs w:val="22"/>
                          <w:u w:val="single"/>
                        </w:rPr>
                      </w:pPr>
                      <w:hyperlink r:id="rId10" w:history="1">
                        <w:r w:rsidR="00D157A9" w:rsidRPr="00FE20FC">
                          <w:rPr>
                            <w:rFonts w:ascii="Arial" w:hAnsi="Arial" w:cs="Arial"/>
                            <w:color w:val="0000FF"/>
                            <w:sz w:val="22"/>
                            <w:szCs w:val="22"/>
                            <w:u w:val="single"/>
                          </w:rPr>
                          <w:t>southportandformbyccg.foi@nhs.net</w:t>
                        </w:r>
                      </w:hyperlink>
                    </w:p>
                    <w:p w:rsidR="00D157A9" w:rsidRDefault="00D157A9" w:rsidP="00D157A9">
                      <w:pPr>
                        <w:rPr>
                          <w:rFonts w:ascii="Arial" w:hAnsi="Arial" w:cs="Arial"/>
                          <w:color w:val="0000FF"/>
                          <w:sz w:val="22"/>
                          <w:szCs w:val="22"/>
                          <w:u w:val="single"/>
                        </w:rPr>
                      </w:pPr>
                    </w:p>
                    <w:p w:rsidR="009145DE" w:rsidRPr="00664590" w:rsidRDefault="009145DE" w:rsidP="009145DE">
                      <w:pPr>
                        <w:rPr>
                          <w:rStyle w:val="Hyperlink"/>
                          <w:rFonts w:ascii="Arial" w:hAnsi="Arial" w:cs="Arial"/>
                          <w:sz w:val="22"/>
                          <w:szCs w:val="22"/>
                        </w:rPr>
                      </w:pPr>
                    </w:p>
                    <w:p w:rsidR="0090449B" w:rsidRDefault="0090449B" w:rsidP="0090449B">
                      <w:pPr>
                        <w:rPr>
                          <w:rStyle w:val="Hyperlink"/>
                          <w:rFonts w:ascii="Arial" w:hAnsi="Arial" w:cs="Arial"/>
                          <w:sz w:val="22"/>
                          <w:szCs w:val="22"/>
                        </w:rPr>
                      </w:pPr>
                    </w:p>
                    <w:p w:rsidR="00D03E3E" w:rsidRPr="00FE20FC" w:rsidRDefault="00D03E3E" w:rsidP="00D157A9">
                      <w:pPr>
                        <w:rPr>
                          <w:rFonts w:ascii="Arial" w:hAnsi="Arial" w:cs="Arial"/>
                          <w:color w:val="0000FF"/>
                          <w:sz w:val="22"/>
                          <w:szCs w:val="22"/>
                          <w:u w:val="single"/>
                        </w:rPr>
                      </w:pPr>
                    </w:p>
                    <w:p w:rsidR="00203A15" w:rsidRPr="009720A8" w:rsidRDefault="00203A15" w:rsidP="00524332">
                      <w:pPr>
                        <w:jc w:val="both"/>
                        <w:rPr>
                          <w:rFonts w:ascii="Arial" w:hAnsi="Arial" w:cs="Arial"/>
                          <w:sz w:val="22"/>
                          <w:szCs w:val="22"/>
                        </w:rPr>
                      </w:pPr>
                    </w:p>
                    <w:p w:rsidR="007A2702" w:rsidRPr="009C29B2" w:rsidRDefault="007A2702" w:rsidP="00524332">
                      <w:pPr>
                        <w:rPr>
                          <w:rFonts w:ascii="Arial" w:hAnsi="Arial" w:cs="Arial"/>
                          <w:sz w:val="22"/>
                          <w:szCs w:val="22"/>
                        </w:rPr>
                      </w:pPr>
                    </w:p>
                  </w:txbxContent>
                </v:textbox>
              </v:shape>
            </w:pict>
          </mc:Fallback>
        </mc:AlternateContent>
      </w:r>
    </w:p>
    <w:tbl>
      <w:tblPr>
        <w:tblW w:w="4111" w:type="dxa"/>
        <w:tblInd w:w="5920" w:type="dxa"/>
        <w:tblLook w:val="04A0" w:firstRow="1" w:lastRow="0" w:firstColumn="1" w:lastColumn="0" w:noHBand="0" w:noVBand="1"/>
      </w:tblPr>
      <w:tblGrid>
        <w:gridCol w:w="4111"/>
      </w:tblGrid>
      <w:tr w:rsidR="001A4FDF" w:rsidRPr="00CE6589" w:rsidTr="00AC716F">
        <w:trPr>
          <w:trHeight w:val="2934"/>
        </w:trPr>
        <w:tc>
          <w:tcPr>
            <w:tcW w:w="4111" w:type="dxa"/>
            <w:shd w:val="clear" w:color="auto" w:fill="auto"/>
          </w:tcPr>
          <w:p w:rsidR="00EE347A" w:rsidRPr="00501BCA" w:rsidRDefault="00EE347A" w:rsidP="00E901ED">
            <w:pPr>
              <w:jc w:val="right"/>
              <w:rPr>
                <w:rFonts w:ascii="Arial" w:hAnsi="Arial" w:cs="Arial"/>
                <w:sz w:val="18"/>
                <w:szCs w:val="18"/>
              </w:rPr>
            </w:pPr>
            <w:r w:rsidRPr="00501BCA">
              <w:rPr>
                <w:rFonts w:ascii="Arial" w:hAnsi="Arial" w:cs="Arial"/>
                <w:b/>
                <w:sz w:val="18"/>
                <w:szCs w:val="18"/>
              </w:rPr>
              <w:t>NHS Southport &amp; Formby CCG</w:t>
            </w:r>
          </w:p>
          <w:p w:rsidR="00EE347A" w:rsidRPr="00501BCA" w:rsidRDefault="00EE347A" w:rsidP="00E901ED">
            <w:pPr>
              <w:tabs>
                <w:tab w:val="left" w:pos="375"/>
              </w:tabs>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501BCA">
              <w:rPr>
                <w:rFonts w:ascii="Arial" w:hAnsi="Arial" w:cs="Arial"/>
                <w:sz w:val="18"/>
                <w:szCs w:val="18"/>
              </w:rPr>
              <w:t>5 Curzon Road</w:t>
            </w:r>
          </w:p>
          <w:p w:rsidR="00EE347A" w:rsidRPr="00501BCA" w:rsidRDefault="00EE347A" w:rsidP="00E901ED">
            <w:pPr>
              <w:jc w:val="right"/>
              <w:rPr>
                <w:rFonts w:ascii="Arial" w:hAnsi="Arial" w:cs="Arial"/>
                <w:sz w:val="18"/>
                <w:szCs w:val="18"/>
              </w:rPr>
            </w:pPr>
            <w:r w:rsidRPr="00501BCA">
              <w:rPr>
                <w:rFonts w:ascii="Arial" w:hAnsi="Arial" w:cs="Arial"/>
                <w:sz w:val="18"/>
                <w:szCs w:val="18"/>
              </w:rPr>
              <w:t xml:space="preserve">Southport </w:t>
            </w:r>
          </w:p>
          <w:p w:rsidR="00EE347A" w:rsidRPr="00501BCA" w:rsidRDefault="00EE347A" w:rsidP="00E901ED">
            <w:pPr>
              <w:jc w:val="right"/>
              <w:rPr>
                <w:rFonts w:ascii="Arial" w:hAnsi="Arial" w:cs="Arial"/>
                <w:sz w:val="18"/>
                <w:szCs w:val="18"/>
              </w:rPr>
            </w:pPr>
            <w:r w:rsidRPr="009116BF">
              <w:rPr>
                <w:rFonts w:ascii="Arial" w:hAnsi="Arial" w:cs="Arial"/>
                <w:sz w:val="18"/>
                <w:szCs w:val="18"/>
              </w:rPr>
              <w:t>PR8</w:t>
            </w:r>
            <w:r w:rsidRPr="00501BCA">
              <w:rPr>
                <w:rFonts w:ascii="Arial" w:hAnsi="Arial" w:cs="Arial"/>
                <w:sz w:val="18"/>
                <w:szCs w:val="18"/>
              </w:rPr>
              <w:t xml:space="preserve"> 6PL</w:t>
            </w:r>
          </w:p>
          <w:p w:rsidR="00EE347A" w:rsidRPr="00501BCA" w:rsidRDefault="00EE347A" w:rsidP="00E901ED">
            <w:pPr>
              <w:jc w:val="right"/>
              <w:rPr>
                <w:rFonts w:ascii="Arial" w:hAnsi="Arial" w:cs="Arial"/>
                <w:sz w:val="18"/>
                <w:szCs w:val="18"/>
              </w:rPr>
            </w:pPr>
          </w:p>
          <w:p w:rsidR="00EE347A" w:rsidRDefault="00EE347A" w:rsidP="00E901ED">
            <w:pPr>
              <w:jc w:val="right"/>
              <w:rPr>
                <w:rFonts w:ascii="Arial" w:hAnsi="Arial" w:cs="Arial"/>
                <w:sz w:val="18"/>
                <w:szCs w:val="18"/>
              </w:rPr>
            </w:pPr>
            <w:r>
              <w:rPr>
                <w:rFonts w:ascii="Arial" w:hAnsi="Arial" w:cs="Arial"/>
                <w:sz w:val="18"/>
                <w:szCs w:val="18"/>
              </w:rPr>
              <w:t>Tel</w:t>
            </w:r>
            <w:r w:rsidRPr="00501BCA">
              <w:rPr>
                <w:rFonts w:ascii="Arial" w:hAnsi="Arial" w:cs="Arial"/>
                <w:sz w:val="18"/>
                <w:szCs w:val="18"/>
              </w:rPr>
              <w:t xml:space="preserve"> : </w:t>
            </w:r>
            <w:r w:rsidR="00C64386">
              <w:rPr>
                <w:rFonts w:ascii="Arial" w:hAnsi="Arial" w:cs="Arial"/>
                <w:sz w:val="18"/>
                <w:szCs w:val="18"/>
              </w:rPr>
              <w:t>0151 317 8456</w:t>
            </w:r>
          </w:p>
          <w:p w:rsidR="00C64386" w:rsidRPr="00501BCA" w:rsidRDefault="00C64386" w:rsidP="00E901ED">
            <w:pPr>
              <w:jc w:val="right"/>
              <w:rPr>
                <w:rFonts w:ascii="Arial" w:hAnsi="Arial" w:cs="Arial"/>
                <w:sz w:val="18"/>
                <w:szCs w:val="18"/>
              </w:rPr>
            </w:pPr>
          </w:p>
          <w:p w:rsidR="001A6ECD" w:rsidRDefault="00EE347A" w:rsidP="00E901ED">
            <w:pPr>
              <w:jc w:val="right"/>
              <w:rPr>
                <w:rFonts w:ascii="Arial" w:hAnsi="Arial" w:cs="Arial"/>
                <w:sz w:val="18"/>
                <w:szCs w:val="16"/>
              </w:rPr>
            </w:pPr>
            <w:r w:rsidRPr="00501BCA">
              <w:rPr>
                <w:rFonts w:ascii="Arial" w:hAnsi="Arial" w:cs="Arial"/>
                <w:sz w:val="18"/>
                <w:szCs w:val="18"/>
              </w:rPr>
              <w:t xml:space="preserve">Email: </w:t>
            </w:r>
            <w:hyperlink r:id="rId11" w:history="1">
              <w:r w:rsidRPr="00501BCA">
                <w:rPr>
                  <w:rStyle w:val="Hyperlink"/>
                  <w:rFonts w:ascii="Arial" w:hAnsi="Arial" w:cs="Arial"/>
                  <w:sz w:val="18"/>
                  <w:szCs w:val="18"/>
                </w:rPr>
                <w:t>southportandformby.ccg@nhs.net</w:t>
              </w:r>
            </w:hyperlink>
            <w:r w:rsidR="009566F6">
              <w:rPr>
                <w:rFonts w:ascii="Arial" w:hAnsi="Arial" w:cs="Arial"/>
                <w:sz w:val="22"/>
                <w:szCs w:val="22"/>
              </w:rPr>
              <w:t xml:space="preserve"> </w:t>
            </w:r>
          </w:p>
          <w:p w:rsidR="001A6ECD" w:rsidRPr="00F4646C" w:rsidRDefault="001A6ECD" w:rsidP="004D4651">
            <w:pPr>
              <w:jc w:val="right"/>
              <w:rPr>
                <w:rFonts w:ascii="Arial" w:hAnsi="Arial" w:cs="Arial"/>
                <w:sz w:val="18"/>
                <w:szCs w:val="16"/>
              </w:rPr>
            </w:pPr>
          </w:p>
          <w:p w:rsidR="0041526F" w:rsidRPr="00F4646C" w:rsidRDefault="0041526F" w:rsidP="0041526F">
            <w:pPr>
              <w:jc w:val="right"/>
              <w:rPr>
                <w:rFonts w:ascii="Arial" w:hAnsi="Arial" w:cs="Arial"/>
                <w:sz w:val="18"/>
                <w:szCs w:val="22"/>
                <w:lang w:val="it-IT"/>
              </w:rPr>
            </w:pPr>
          </w:p>
        </w:tc>
      </w:tr>
    </w:tbl>
    <w:p w:rsidR="001F47B6" w:rsidRDefault="001F47B6" w:rsidP="0090449B">
      <w:pPr>
        <w:rPr>
          <w:rFonts w:ascii="Arial" w:hAnsi="Arial" w:cs="Arial"/>
          <w:sz w:val="22"/>
          <w:szCs w:val="22"/>
        </w:rPr>
      </w:pPr>
    </w:p>
    <w:p w:rsidR="00640D62" w:rsidRDefault="00640D62" w:rsidP="00627789">
      <w:pPr>
        <w:rPr>
          <w:rFonts w:ascii="Arial" w:hAnsi="Arial" w:cs="Arial"/>
          <w:sz w:val="22"/>
          <w:szCs w:val="22"/>
        </w:rPr>
      </w:pPr>
    </w:p>
    <w:p w:rsidR="00627789" w:rsidRDefault="00627789" w:rsidP="00627789">
      <w:pPr>
        <w:rPr>
          <w:rFonts w:ascii="Arial" w:hAnsi="Arial" w:cs="Arial"/>
          <w:sz w:val="22"/>
          <w:szCs w:val="22"/>
        </w:rPr>
      </w:pPr>
    </w:p>
    <w:p w:rsidR="002E4DAC" w:rsidRPr="00FE20FC" w:rsidRDefault="002E4DAC" w:rsidP="002E4DAC">
      <w:pPr>
        <w:autoSpaceDE w:val="0"/>
        <w:autoSpaceDN w:val="0"/>
        <w:adjustRightInd w:val="0"/>
        <w:rPr>
          <w:rFonts w:ascii="Arial" w:hAnsi="Arial" w:cs="Arial"/>
          <w:b/>
          <w:sz w:val="22"/>
          <w:szCs w:val="22"/>
        </w:rPr>
      </w:pPr>
      <w:r w:rsidRPr="00FE20FC">
        <w:rPr>
          <w:rFonts w:ascii="Arial" w:hAnsi="Arial" w:cs="Arial"/>
          <w:b/>
          <w:sz w:val="22"/>
          <w:szCs w:val="22"/>
        </w:rPr>
        <w:t>Re: Freedom of Information Request</w:t>
      </w:r>
    </w:p>
    <w:p w:rsidR="002E4DAC" w:rsidRPr="00FE20FC" w:rsidRDefault="002E4DAC" w:rsidP="002E4DAC">
      <w:pPr>
        <w:autoSpaceDE w:val="0"/>
        <w:autoSpaceDN w:val="0"/>
        <w:adjustRightInd w:val="0"/>
        <w:rPr>
          <w:rFonts w:ascii="Arial" w:hAnsi="Arial" w:cs="Arial"/>
          <w:sz w:val="22"/>
          <w:szCs w:val="22"/>
        </w:rPr>
      </w:pPr>
    </w:p>
    <w:p w:rsidR="002E4DAC" w:rsidRPr="00FE20FC" w:rsidRDefault="002E4DAC" w:rsidP="002E4DAC">
      <w:pPr>
        <w:autoSpaceDE w:val="0"/>
        <w:autoSpaceDN w:val="0"/>
        <w:adjustRightInd w:val="0"/>
        <w:rPr>
          <w:rFonts w:ascii="Arial" w:hAnsi="Arial" w:cs="Arial"/>
          <w:i/>
          <w:sz w:val="22"/>
          <w:szCs w:val="22"/>
        </w:rPr>
      </w:pPr>
      <w:r w:rsidRPr="00FE20FC">
        <w:rPr>
          <w:rFonts w:ascii="Arial" w:hAnsi="Arial" w:cs="Arial"/>
          <w:sz w:val="22"/>
          <w:szCs w:val="22"/>
        </w:rPr>
        <w:t xml:space="preserve">Please find below the response to your recent Freedom of Information </w:t>
      </w:r>
      <w:r w:rsidR="00F45BC1" w:rsidRPr="007933E8">
        <w:rPr>
          <w:rFonts w:ascii="Arial" w:hAnsi="Arial" w:cs="Arial"/>
          <w:sz w:val="22"/>
          <w:szCs w:val="22"/>
        </w:rPr>
        <w:t>request</w:t>
      </w:r>
      <w:r w:rsidR="00303F3A">
        <w:rPr>
          <w:rFonts w:ascii="Arial" w:hAnsi="Arial" w:cs="Arial"/>
          <w:sz w:val="22"/>
          <w:szCs w:val="22"/>
        </w:rPr>
        <w:t xml:space="preserve"> regarding </w:t>
      </w:r>
      <w:bookmarkStart w:id="0" w:name="_GoBack"/>
      <w:r w:rsidR="00303F3A">
        <w:rPr>
          <w:rFonts w:ascii="Arial" w:hAnsi="Arial" w:cs="Arial"/>
          <w:sz w:val="22"/>
          <w:szCs w:val="22"/>
        </w:rPr>
        <w:t>fees payable to independent care homes</w:t>
      </w:r>
      <w:bookmarkEnd w:id="0"/>
      <w:r w:rsidR="00303F3A">
        <w:rPr>
          <w:rFonts w:ascii="Arial" w:hAnsi="Arial" w:cs="Arial"/>
          <w:sz w:val="22"/>
          <w:szCs w:val="22"/>
        </w:rPr>
        <w:t xml:space="preserve"> </w:t>
      </w:r>
      <w:r w:rsidR="00303F3A" w:rsidRPr="007933E8">
        <w:rPr>
          <w:rFonts w:ascii="Arial" w:hAnsi="Arial" w:cs="Arial"/>
          <w:sz w:val="22"/>
          <w:szCs w:val="22"/>
        </w:rPr>
        <w:t>within</w:t>
      </w:r>
      <w:r w:rsidR="00203CE3" w:rsidRPr="007933E8">
        <w:rPr>
          <w:rFonts w:ascii="Arial" w:hAnsi="Arial" w:cs="Arial"/>
          <w:sz w:val="22"/>
          <w:szCs w:val="22"/>
        </w:rPr>
        <w:t xml:space="preserve"> </w:t>
      </w:r>
      <w:r w:rsidRPr="00FE20FC">
        <w:rPr>
          <w:rFonts w:ascii="Arial" w:hAnsi="Arial" w:cs="Arial"/>
          <w:sz w:val="22"/>
          <w:szCs w:val="22"/>
        </w:rPr>
        <w:t>NHS Southport and Formby CCG.</w:t>
      </w:r>
    </w:p>
    <w:p w:rsidR="002E4DAC" w:rsidRPr="00FE20FC" w:rsidRDefault="002E4DAC" w:rsidP="002E4DAC">
      <w:pPr>
        <w:autoSpaceDE w:val="0"/>
        <w:autoSpaceDN w:val="0"/>
        <w:adjustRightInd w:val="0"/>
        <w:rPr>
          <w:rFonts w:ascii="Arial" w:hAnsi="Arial" w:cs="Arial"/>
          <w:sz w:val="22"/>
          <w:szCs w:val="22"/>
        </w:rPr>
      </w:pPr>
    </w:p>
    <w:p w:rsidR="00FD0D36" w:rsidRDefault="002E4DAC" w:rsidP="002E4DAC">
      <w:pPr>
        <w:autoSpaceDE w:val="0"/>
        <w:autoSpaceDN w:val="0"/>
        <w:adjustRightInd w:val="0"/>
        <w:rPr>
          <w:rFonts w:ascii="Arial" w:hAnsi="Arial" w:cs="Arial"/>
          <w:sz w:val="22"/>
          <w:szCs w:val="22"/>
        </w:rPr>
      </w:pPr>
      <w:r w:rsidRPr="00FE20FC">
        <w:rPr>
          <w:rFonts w:ascii="Arial" w:hAnsi="Arial" w:cs="Arial"/>
          <w:sz w:val="22"/>
          <w:szCs w:val="22"/>
        </w:rPr>
        <w:t>Request/</w:t>
      </w:r>
      <w:r w:rsidRPr="00FE20FC">
        <w:rPr>
          <w:rFonts w:ascii="Arial" w:hAnsi="Arial" w:cs="Arial"/>
          <w:color w:val="0070C0"/>
          <w:sz w:val="22"/>
          <w:szCs w:val="22"/>
        </w:rPr>
        <w:t>Response</w:t>
      </w:r>
      <w:r w:rsidRPr="00FE20FC">
        <w:rPr>
          <w:rFonts w:ascii="Arial" w:hAnsi="Arial" w:cs="Arial"/>
          <w:sz w:val="22"/>
          <w:szCs w:val="22"/>
        </w:rPr>
        <w:t>:</w:t>
      </w:r>
    </w:p>
    <w:p w:rsidR="00BD7A3A" w:rsidRDefault="00BD7A3A" w:rsidP="002E4DAC">
      <w:pPr>
        <w:autoSpaceDE w:val="0"/>
        <w:autoSpaceDN w:val="0"/>
        <w:adjustRightInd w:val="0"/>
        <w:rPr>
          <w:rFonts w:ascii="Arial" w:hAnsi="Arial" w:cs="Arial"/>
          <w:sz w:val="22"/>
          <w:szCs w:val="18"/>
        </w:rPr>
      </w:pPr>
    </w:p>
    <w:p w:rsidR="009914EA" w:rsidRPr="00303F3A" w:rsidRDefault="00303F3A" w:rsidP="00303F3A">
      <w:pPr>
        <w:pStyle w:val="ListParagraph"/>
        <w:numPr>
          <w:ilvl w:val="0"/>
          <w:numId w:val="33"/>
        </w:numPr>
        <w:autoSpaceDE w:val="0"/>
        <w:autoSpaceDN w:val="0"/>
        <w:adjustRightInd w:val="0"/>
        <w:rPr>
          <w:rFonts w:ascii="Arial" w:hAnsi="Arial" w:cs="Arial"/>
        </w:rPr>
      </w:pPr>
      <w:r w:rsidRPr="00303F3A">
        <w:rPr>
          <w:rFonts w:ascii="Arial" w:hAnsi="Arial" w:cs="Arial"/>
        </w:rPr>
        <w:t>Why the CCG believes that the care it funds for CHC, which is different in nature and intensity, should be paid at the same rate as the council pays for less dependent nursing needs? </w:t>
      </w:r>
    </w:p>
    <w:p w:rsidR="00303F3A" w:rsidRPr="00303F3A" w:rsidRDefault="00303F3A" w:rsidP="00303F3A">
      <w:pPr>
        <w:autoSpaceDE w:val="0"/>
        <w:autoSpaceDN w:val="0"/>
        <w:adjustRightInd w:val="0"/>
        <w:ind w:left="720"/>
        <w:rPr>
          <w:rFonts w:ascii="Arial" w:hAnsi="Arial" w:cs="Arial"/>
          <w:color w:val="0070C0"/>
          <w:sz w:val="22"/>
          <w:szCs w:val="22"/>
        </w:rPr>
      </w:pPr>
      <w:r w:rsidRPr="00303F3A">
        <w:rPr>
          <w:rFonts w:ascii="Arial" w:hAnsi="Arial" w:cs="Arial"/>
          <w:color w:val="0070C0"/>
          <w:sz w:val="22"/>
          <w:szCs w:val="22"/>
        </w:rPr>
        <w:t>The CCG procures packages of care for patients who are eligible for Continuing Health Care utilising a Dynamic Purchasing System (DPS). Providers will submit costs based on meeting the need of the patient. Funding is therefore not the same as Local Authority.</w:t>
      </w:r>
    </w:p>
    <w:p w:rsidR="00303F3A" w:rsidRDefault="00303F3A" w:rsidP="002E4DAC">
      <w:pPr>
        <w:autoSpaceDE w:val="0"/>
        <w:autoSpaceDN w:val="0"/>
        <w:adjustRightInd w:val="0"/>
        <w:rPr>
          <w:rFonts w:ascii="Arial" w:hAnsi="Arial" w:cs="Arial"/>
          <w:sz w:val="22"/>
          <w:szCs w:val="22"/>
        </w:rPr>
      </w:pPr>
    </w:p>
    <w:p w:rsidR="00303F3A" w:rsidRPr="00303F3A" w:rsidRDefault="00303F3A" w:rsidP="00303F3A">
      <w:pPr>
        <w:pStyle w:val="ListParagraph"/>
        <w:numPr>
          <w:ilvl w:val="0"/>
          <w:numId w:val="33"/>
        </w:numPr>
        <w:autoSpaceDE w:val="0"/>
        <w:autoSpaceDN w:val="0"/>
        <w:adjustRightInd w:val="0"/>
        <w:rPr>
          <w:rFonts w:ascii="Arial" w:hAnsi="Arial" w:cs="Arial"/>
        </w:rPr>
      </w:pPr>
      <w:r w:rsidRPr="00303F3A">
        <w:rPr>
          <w:rFonts w:ascii="Arial" w:hAnsi="Arial" w:cs="Arial"/>
        </w:rPr>
        <w:t>Has the CCG conducted any work to engage with care providers on CHC costs, quality and fees payable to ensure a sustainable market? </w:t>
      </w:r>
    </w:p>
    <w:p w:rsidR="00303F3A" w:rsidRPr="00303F3A" w:rsidRDefault="00303F3A" w:rsidP="00303F3A">
      <w:pPr>
        <w:autoSpaceDE w:val="0"/>
        <w:autoSpaceDN w:val="0"/>
        <w:adjustRightInd w:val="0"/>
        <w:ind w:left="720"/>
        <w:rPr>
          <w:rFonts w:ascii="Arial" w:hAnsi="Arial" w:cs="Arial"/>
          <w:color w:val="0070C0"/>
          <w:sz w:val="22"/>
          <w:szCs w:val="22"/>
        </w:rPr>
      </w:pPr>
      <w:r w:rsidRPr="00303F3A">
        <w:rPr>
          <w:rFonts w:ascii="Arial" w:hAnsi="Arial" w:cs="Arial"/>
          <w:color w:val="0070C0"/>
          <w:sz w:val="22"/>
          <w:szCs w:val="22"/>
        </w:rPr>
        <w:t xml:space="preserve">Both Midlands and Lancashire Commissioning Support Unit (MLCSU), who the CCG commission to undertake and support the CHC process and </w:t>
      </w:r>
      <w:r>
        <w:rPr>
          <w:rFonts w:ascii="Arial" w:hAnsi="Arial" w:cs="Arial"/>
          <w:color w:val="0070C0"/>
          <w:sz w:val="22"/>
          <w:szCs w:val="22"/>
        </w:rPr>
        <w:t>ADAM</w:t>
      </w:r>
      <w:r w:rsidRPr="00303F3A">
        <w:rPr>
          <w:rFonts w:ascii="Arial" w:hAnsi="Arial" w:cs="Arial"/>
          <w:color w:val="0070C0"/>
          <w:sz w:val="22"/>
          <w:szCs w:val="22"/>
        </w:rPr>
        <w:t xml:space="preserve">, the digital technology company who provide administrative support for the DPS have carried out a number of engagement events with care providers. Further engagement sessions are planned by </w:t>
      </w:r>
      <w:r>
        <w:rPr>
          <w:rFonts w:ascii="Arial" w:hAnsi="Arial" w:cs="Arial"/>
          <w:color w:val="0070C0"/>
          <w:sz w:val="22"/>
          <w:szCs w:val="22"/>
        </w:rPr>
        <w:t>ADAM</w:t>
      </w:r>
      <w:r w:rsidRPr="00303F3A">
        <w:rPr>
          <w:rFonts w:ascii="Arial" w:hAnsi="Arial" w:cs="Arial"/>
          <w:color w:val="0070C0"/>
          <w:sz w:val="22"/>
          <w:szCs w:val="22"/>
        </w:rPr>
        <w:t xml:space="preserve"> to ensure providers are able to submit appropriate costs to meet need.</w:t>
      </w:r>
    </w:p>
    <w:p w:rsidR="00303F3A" w:rsidRDefault="00303F3A" w:rsidP="002E4DAC">
      <w:pPr>
        <w:autoSpaceDE w:val="0"/>
        <w:autoSpaceDN w:val="0"/>
        <w:adjustRightInd w:val="0"/>
        <w:rPr>
          <w:rFonts w:ascii="Arial" w:hAnsi="Arial" w:cs="Arial"/>
          <w:sz w:val="22"/>
          <w:szCs w:val="22"/>
        </w:rPr>
      </w:pPr>
    </w:p>
    <w:p w:rsidR="00303F3A" w:rsidRPr="00303F3A" w:rsidRDefault="00303F3A" w:rsidP="00303F3A">
      <w:pPr>
        <w:pStyle w:val="ListParagraph"/>
        <w:numPr>
          <w:ilvl w:val="0"/>
          <w:numId w:val="33"/>
        </w:numPr>
        <w:autoSpaceDE w:val="0"/>
        <w:autoSpaceDN w:val="0"/>
        <w:adjustRightInd w:val="0"/>
        <w:rPr>
          <w:rFonts w:ascii="Arial" w:hAnsi="Arial" w:cs="Arial"/>
        </w:rPr>
      </w:pPr>
      <w:r w:rsidRPr="00303F3A">
        <w:rPr>
          <w:rFonts w:ascii="Arial" w:hAnsi="Arial" w:cs="Arial"/>
        </w:rPr>
        <w:t>Does the CCG, under the NHS Standard Contract, offer a CQUIN to care homes? </w:t>
      </w:r>
    </w:p>
    <w:p w:rsidR="00303F3A" w:rsidRPr="00303F3A" w:rsidRDefault="00303F3A" w:rsidP="00303F3A">
      <w:pPr>
        <w:autoSpaceDE w:val="0"/>
        <w:autoSpaceDN w:val="0"/>
        <w:adjustRightInd w:val="0"/>
        <w:ind w:left="720"/>
        <w:rPr>
          <w:rFonts w:ascii="Arial" w:hAnsi="Arial" w:cs="Arial"/>
          <w:color w:val="0070C0"/>
          <w:sz w:val="22"/>
          <w:szCs w:val="22"/>
        </w:rPr>
      </w:pPr>
      <w:r w:rsidRPr="00303F3A">
        <w:rPr>
          <w:rFonts w:ascii="Arial" w:hAnsi="Arial" w:cs="Arial"/>
          <w:color w:val="0070C0"/>
          <w:sz w:val="22"/>
          <w:szCs w:val="22"/>
        </w:rPr>
        <w:t>No</w:t>
      </w:r>
    </w:p>
    <w:p w:rsidR="00303F3A" w:rsidRDefault="00303F3A" w:rsidP="002E4DAC">
      <w:pPr>
        <w:autoSpaceDE w:val="0"/>
        <w:autoSpaceDN w:val="0"/>
        <w:adjustRightInd w:val="0"/>
        <w:rPr>
          <w:rFonts w:ascii="Arial" w:hAnsi="Arial" w:cs="Arial"/>
          <w:sz w:val="22"/>
          <w:szCs w:val="22"/>
        </w:rPr>
      </w:pPr>
    </w:p>
    <w:p w:rsidR="00303F3A" w:rsidRPr="00303F3A" w:rsidRDefault="00303F3A" w:rsidP="00303F3A">
      <w:pPr>
        <w:pStyle w:val="ListParagraph"/>
        <w:numPr>
          <w:ilvl w:val="0"/>
          <w:numId w:val="33"/>
        </w:numPr>
        <w:autoSpaceDE w:val="0"/>
        <w:autoSpaceDN w:val="0"/>
        <w:adjustRightInd w:val="0"/>
        <w:rPr>
          <w:rFonts w:ascii="Arial" w:hAnsi="Arial" w:cs="Arial"/>
        </w:rPr>
      </w:pPr>
      <w:r w:rsidRPr="00303F3A">
        <w:rPr>
          <w:rFonts w:ascii="Arial" w:hAnsi="Arial" w:cs="Arial"/>
        </w:rPr>
        <w:t>How does the CCG address the fact that people can and will top up LA funded nursing care meaning some homes may receive more funding for nursing care of a lesser need, organised and funded by the LA, than for CCG funded CHC care for higher primary nursing needs? </w:t>
      </w:r>
    </w:p>
    <w:p w:rsidR="00303F3A" w:rsidRPr="00303F3A" w:rsidRDefault="00303F3A" w:rsidP="00303F3A">
      <w:pPr>
        <w:autoSpaceDE w:val="0"/>
        <w:autoSpaceDN w:val="0"/>
        <w:adjustRightInd w:val="0"/>
        <w:ind w:left="720"/>
        <w:rPr>
          <w:rFonts w:ascii="Arial" w:hAnsi="Arial" w:cs="Arial"/>
          <w:color w:val="0070C0"/>
          <w:sz w:val="22"/>
          <w:szCs w:val="22"/>
        </w:rPr>
      </w:pPr>
      <w:r w:rsidRPr="00303F3A">
        <w:rPr>
          <w:rFonts w:ascii="Arial" w:hAnsi="Arial" w:cs="Arial"/>
          <w:color w:val="0070C0"/>
          <w:sz w:val="22"/>
          <w:szCs w:val="22"/>
        </w:rPr>
        <w:t xml:space="preserve">Providers will submit costs for packages care which will meet the needs of CHC eligible patients via the DPS. The provider will account for the cost of meeting the individual needs </w:t>
      </w:r>
      <w:r w:rsidRPr="00303F3A">
        <w:rPr>
          <w:rFonts w:ascii="Arial" w:hAnsi="Arial" w:cs="Arial"/>
          <w:color w:val="0070C0"/>
          <w:sz w:val="22"/>
          <w:szCs w:val="22"/>
        </w:rPr>
        <w:lastRenderedPageBreak/>
        <w:t>of the patient and as such submissions from different nursing homes for the same package of care will vary. The nursing home provider will take into account the level of nursing input as part of their submission to the CCG. The CCG assesses costs submitted utilising a quality and finance model with an increased weighting for quality of care.</w:t>
      </w:r>
    </w:p>
    <w:p w:rsidR="00303F3A" w:rsidRDefault="00303F3A" w:rsidP="00303F3A">
      <w:pPr>
        <w:autoSpaceDE w:val="0"/>
        <w:autoSpaceDN w:val="0"/>
        <w:adjustRightInd w:val="0"/>
        <w:ind w:left="720"/>
        <w:rPr>
          <w:rFonts w:ascii="Arial" w:hAnsi="Arial" w:cs="Arial"/>
          <w:sz w:val="22"/>
          <w:szCs w:val="22"/>
        </w:rPr>
      </w:pPr>
    </w:p>
    <w:p w:rsidR="000753AA" w:rsidRDefault="000753AA" w:rsidP="00640D62">
      <w:pPr>
        <w:jc w:val="both"/>
        <w:rPr>
          <w:rFonts w:ascii="Arial" w:hAnsi="Arial" w:cs="Arial"/>
          <w:b/>
          <w:sz w:val="22"/>
          <w:szCs w:val="22"/>
        </w:rPr>
      </w:pPr>
    </w:p>
    <w:sectPr w:rsidR="000753AA" w:rsidSect="00E901ED">
      <w:headerReference w:type="default" r:id="rId12"/>
      <w:footerReference w:type="default" r:id="rId13"/>
      <w:pgSz w:w="11906" w:h="16838" w:code="9"/>
      <w:pgMar w:top="1673" w:right="1134" w:bottom="1361"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93" w:rsidRDefault="00A41E93" w:rsidP="001A4FDF">
      <w:r>
        <w:separator/>
      </w:r>
    </w:p>
  </w:endnote>
  <w:endnote w:type="continuationSeparator" w:id="0">
    <w:p w:rsidR="00A41E93" w:rsidRDefault="00A41E93" w:rsidP="001A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ED1B7A" w:rsidRPr="00ED1B7A" w:rsidTr="00ED1B7A">
      <w:tc>
        <w:tcPr>
          <w:tcW w:w="4786" w:type="dxa"/>
        </w:tcPr>
        <w:p w:rsidR="00ED1B7A" w:rsidRPr="00ED1B7A" w:rsidRDefault="00ED1B7A" w:rsidP="00051A68">
          <w:pPr>
            <w:jc w:val="right"/>
            <w:rPr>
              <w:rFonts w:ascii="Arial" w:hAnsi="Arial" w:cs="Arial"/>
              <w:sz w:val="18"/>
              <w:szCs w:val="18"/>
            </w:rPr>
          </w:pPr>
        </w:p>
      </w:tc>
      <w:tc>
        <w:tcPr>
          <w:tcW w:w="4786" w:type="dxa"/>
        </w:tcPr>
        <w:p w:rsidR="00ED1B7A" w:rsidRPr="00ED1B7A" w:rsidRDefault="00ED1B7A" w:rsidP="00EE347A">
          <w:pPr>
            <w:jc w:val="right"/>
            <w:rPr>
              <w:rFonts w:ascii="Arial" w:hAnsi="Arial" w:cs="Arial"/>
              <w:sz w:val="18"/>
              <w:szCs w:val="18"/>
            </w:rPr>
          </w:pPr>
        </w:p>
      </w:tc>
    </w:tr>
    <w:tr w:rsidR="00ED1B7A" w:rsidRPr="00ED1B7A" w:rsidTr="00ED1B7A">
      <w:tc>
        <w:tcPr>
          <w:tcW w:w="4786" w:type="dxa"/>
        </w:tcPr>
        <w:p w:rsidR="00ED1B7A" w:rsidRPr="00ED1B7A" w:rsidRDefault="00ED1B7A" w:rsidP="00ED1B7A">
          <w:pPr>
            <w:pStyle w:val="Footer"/>
            <w:rPr>
              <w:rFonts w:ascii="Arial" w:hAnsi="Arial" w:cs="Arial"/>
              <w:sz w:val="18"/>
              <w:szCs w:val="18"/>
            </w:rPr>
          </w:pPr>
        </w:p>
      </w:tc>
      <w:tc>
        <w:tcPr>
          <w:tcW w:w="4786" w:type="dxa"/>
        </w:tcPr>
        <w:p w:rsidR="00ED1B7A" w:rsidRPr="00ED1B7A" w:rsidRDefault="00ED1B7A" w:rsidP="00C137CE">
          <w:pPr>
            <w:pStyle w:val="Footer"/>
            <w:jc w:val="right"/>
            <w:rPr>
              <w:sz w:val="18"/>
              <w:szCs w:val="18"/>
            </w:rPr>
          </w:pPr>
        </w:p>
      </w:tc>
    </w:tr>
  </w:tbl>
  <w:p w:rsidR="004A5D84" w:rsidRDefault="004A5D84" w:rsidP="00ED1B7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93" w:rsidRDefault="00A41E93" w:rsidP="001A4FDF">
      <w:r>
        <w:separator/>
      </w:r>
    </w:p>
  </w:footnote>
  <w:footnote w:type="continuationSeparator" w:id="0">
    <w:p w:rsidR="00A41E93" w:rsidRDefault="00A41E93" w:rsidP="001A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51EE7" w:rsidRPr="00351EE7" w:rsidTr="00E901ED">
      <w:tc>
        <w:tcPr>
          <w:tcW w:w="10031" w:type="dxa"/>
        </w:tcPr>
        <w:p w:rsidR="00351EE7" w:rsidRPr="00351EE7" w:rsidRDefault="00E901ED" w:rsidP="00E901ED">
          <w:pPr>
            <w:pStyle w:val="Header"/>
            <w:tabs>
              <w:tab w:val="clear" w:pos="9026"/>
            </w:tabs>
            <w:ind w:right="-108"/>
            <w:jc w:val="right"/>
            <w:rPr>
              <w:noProof/>
            </w:rPr>
          </w:pPr>
          <w:r>
            <w:rPr>
              <w:noProof/>
            </w:rPr>
            <w:drawing>
              <wp:inline distT="0" distB="0" distL="0" distR="0" wp14:anchorId="466FE5C3" wp14:editId="4DCE3C43">
                <wp:extent cx="2732478" cy="91428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port and Formby CCG ÔÇô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15" cy="922131"/>
                        </a:xfrm>
                        <a:prstGeom prst="rect">
                          <a:avLst/>
                        </a:prstGeom>
                      </pic:spPr>
                    </pic:pic>
                  </a:graphicData>
                </a:graphic>
              </wp:inline>
            </w:drawing>
          </w:r>
        </w:p>
      </w:tc>
    </w:tr>
  </w:tbl>
  <w:p w:rsidR="00E80EFF" w:rsidRDefault="00351EE7" w:rsidP="00351EE7">
    <w:pPr>
      <w:pStyle w:val="Header"/>
      <w:tabs>
        <w:tab w:val="clear" w:pos="9026"/>
        <w:tab w:val="left" w:pos="2490"/>
      </w:tabs>
      <w:ind w:right="-143"/>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58"/>
    <w:multiLevelType w:val="hybridMultilevel"/>
    <w:tmpl w:val="122C6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07595A"/>
    <w:multiLevelType w:val="hybridMultilevel"/>
    <w:tmpl w:val="D54A0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5A7629"/>
    <w:multiLevelType w:val="hybridMultilevel"/>
    <w:tmpl w:val="CDBA0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E07007"/>
    <w:multiLevelType w:val="hybridMultilevel"/>
    <w:tmpl w:val="29400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A80EFF"/>
    <w:multiLevelType w:val="hybridMultilevel"/>
    <w:tmpl w:val="2E168D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E70064"/>
    <w:multiLevelType w:val="hybridMultilevel"/>
    <w:tmpl w:val="3722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A3EF8"/>
    <w:multiLevelType w:val="multilevel"/>
    <w:tmpl w:val="C18A5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6E339F"/>
    <w:multiLevelType w:val="multilevel"/>
    <w:tmpl w:val="304E6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4B48CB"/>
    <w:multiLevelType w:val="multilevel"/>
    <w:tmpl w:val="0464CE3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CB50ED"/>
    <w:multiLevelType w:val="hybridMultilevel"/>
    <w:tmpl w:val="32D2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706539"/>
    <w:multiLevelType w:val="hybridMultilevel"/>
    <w:tmpl w:val="EE26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040623"/>
    <w:multiLevelType w:val="hybridMultilevel"/>
    <w:tmpl w:val="495A50D6"/>
    <w:lvl w:ilvl="0" w:tplc="6888A266">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0142A9E"/>
    <w:multiLevelType w:val="hybridMultilevel"/>
    <w:tmpl w:val="4C48CB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A144231"/>
    <w:multiLevelType w:val="hybridMultilevel"/>
    <w:tmpl w:val="4BF43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7D4403"/>
    <w:multiLevelType w:val="multilevel"/>
    <w:tmpl w:val="DD941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4F369DD"/>
    <w:multiLevelType w:val="hybridMultilevel"/>
    <w:tmpl w:val="050E4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7C7531"/>
    <w:multiLevelType w:val="hybridMultilevel"/>
    <w:tmpl w:val="47AAC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EE0F1B"/>
    <w:multiLevelType w:val="hybridMultilevel"/>
    <w:tmpl w:val="8972774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474467C4">
      <w:start w:val="4"/>
      <w:numFmt w:val="bullet"/>
      <w:lvlText w:val="•"/>
      <w:lvlJc w:val="left"/>
      <w:pPr>
        <w:ind w:left="2700" w:hanging="72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5F7DFC"/>
    <w:multiLevelType w:val="hybridMultilevel"/>
    <w:tmpl w:val="214E1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F40C61"/>
    <w:multiLevelType w:val="hybridMultilevel"/>
    <w:tmpl w:val="0BC00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DC1AD2"/>
    <w:multiLevelType w:val="hybridMultilevel"/>
    <w:tmpl w:val="5BEA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D36F27"/>
    <w:multiLevelType w:val="hybridMultilevel"/>
    <w:tmpl w:val="6B9A4DFC"/>
    <w:lvl w:ilvl="0" w:tplc="0809000F">
      <w:start w:val="1"/>
      <w:numFmt w:val="decimal"/>
      <w:lvlText w:val="%1."/>
      <w:lvlJc w:val="left"/>
      <w:pPr>
        <w:ind w:left="720" w:hanging="360"/>
      </w:pPr>
    </w:lvl>
    <w:lvl w:ilvl="1" w:tplc="6BE81B1E">
      <w:start w:val="1"/>
      <w:numFmt w:val="lowerLetter"/>
      <w:lvlText w:val="%2)"/>
      <w:lvlJc w:val="left"/>
      <w:pPr>
        <w:ind w:left="1440" w:hanging="360"/>
      </w:pPr>
      <w:rPr>
        <w:rFonts w:hint="default"/>
      </w:rPr>
    </w:lvl>
    <w:lvl w:ilvl="2" w:tplc="474467C4">
      <w:start w:val="4"/>
      <w:numFmt w:val="bullet"/>
      <w:lvlText w:val="•"/>
      <w:lvlJc w:val="left"/>
      <w:pPr>
        <w:ind w:left="2700" w:hanging="72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FD2E7C"/>
    <w:multiLevelType w:val="multilevel"/>
    <w:tmpl w:val="32986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38664C4"/>
    <w:multiLevelType w:val="hybridMultilevel"/>
    <w:tmpl w:val="1C625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D32D1C"/>
    <w:multiLevelType w:val="hybridMultilevel"/>
    <w:tmpl w:val="6FF0D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671E36C8"/>
    <w:multiLevelType w:val="hybridMultilevel"/>
    <w:tmpl w:val="9CA61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F0419F"/>
    <w:multiLevelType w:val="hybridMultilevel"/>
    <w:tmpl w:val="6A166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287253"/>
    <w:multiLevelType w:val="hybridMultilevel"/>
    <w:tmpl w:val="3EF81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C62ABF"/>
    <w:multiLevelType w:val="hybridMultilevel"/>
    <w:tmpl w:val="1966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9A75D1"/>
    <w:multiLevelType w:val="hybridMultilevel"/>
    <w:tmpl w:val="41860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1F21A9"/>
    <w:multiLevelType w:val="hybridMultilevel"/>
    <w:tmpl w:val="010CA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F3611B4"/>
    <w:multiLevelType w:val="hybridMultilevel"/>
    <w:tmpl w:val="DA466ABA"/>
    <w:lvl w:ilvl="0" w:tplc="E84E76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CB562D"/>
    <w:multiLevelType w:val="hybridMultilevel"/>
    <w:tmpl w:val="849A7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6"/>
  </w:num>
  <w:num w:numId="3">
    <w:abstractNumId w:val="4"/>
  </w:num>
  <w:num w:numId="4">
    <w:abstractNumId w:val="28"/>
  </w:num>
  <w:num w:numId="5">
    <w:abstractNumId w:val="13"/>
  </w:num>
  <w:num w:numId="6">
    <w:abstractNumId w:val="10"/>
  </w:num>
  <w:num w:numId="7">
    <w:abstractNumId w:val="18"/>
  </w:num>
  <w:num w:numId="8">
    <w:abstractNumId w:val="2"/>
  </w:num>
  <w:num w:numId="9">
    <w:abstractNumId w:val="25"/>
  </w:num>
  <w:num w:numId="10">
    <w:abstractNumId w:val="15"/>
  </w:num>
  <w:num w:numId="11">
    <w:abstractNumId w:val="8"/>
  </w:num>
  <w:num w:numId="12">
    <w:abstractNumId w:val="24"/>
  </w:num>
  <w:num w:numId="13">
    <w:abstractNumId w:val="0"/>
  </w:num>
  <w:num w:numId="14">
    <w:abstractNumId w:val="9"/>
  </w:num>
  <w:num w:numId="15">
    <w:abstractNumId w:val="3"/>
  </w:num>
  <w:num w:numId="16">
    <w:abstractNumId w:val="1"/>
  </w:num>
  <w:num w:numId="17">
    <w:abstractNumId w:val="5"/>
  </w:num>
  <w:num w:numId="18">
    <w:abstractNumId w:val="21"/>
  </w:num>
  <w:num w:numId="19">
    <w:abstractNumId w:val="17"/>
  </w:num>
  <w:num w:numId="20">
    <w:abstractNumId w:val="2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num>
  <w:num w:numId="25">
    <w:abstractNumId w:val="30"/>
  </w:num>
  <w:num w:numId="26">
    <w:abstractNumId w:val="20"/>
  </w:num>
  <w:num w:numId="27">
    <w:abstractNumId w:val="11"/>
  </w:num>
  <w:num w:numId="28">
    <w:abstractNumId w:val="31"/>
  </w:num>
  <w:num w:numId="29">
    <w:abstractNumId w:val="1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DF"/>
    <w:rsid w:val="000259F3"/>
    <w:rsid w:val="00045A96"/>
    <w:rsid w:val="00072ADB"/>
    <w:rsid w:val="000753AA"/>
    <w:rsid w:val="00087D98"/>
    <w:rsid w:val="000A2CA8"/>
    <w:rsid w:val="00137495"/>
    <w:rsid w:val="00156985"/>
    <w:rsid w:val="001A4FDF"/>
    <w:rsid w:val="001A6ECD"/>
    <w:rsid w:val="001B758E"/>
    <w:rsid w:val="001C27CA"/>
    <w:rsid w:val="001E081A"/>
    <w:rsid w:val="001F47B6"/>
    <w:rsid w:val="001F4956"/>
    <w:rsid w:val="00203A15"/>
    <w:rsid w:val="00203CE3"/>
    <w:rsid w:val="0022063B"/>
    <w:rsid w:val="00271BC8"/>
    <w:rsid w:val="0029161B"/>
    <w:rsid w:val="002D5A17"/>
    <w:rsid w:val="002D62CA"/>
    <w:rsid w:val="002E4DAC"/>
    <w:rsid w:val="002E6C57"/>
    <w:rsid w:val="00303F3A"/>
    <w:rsid w:val="003228AC"/>
    <w:rsid w:val="00351EE7"/>
    <w:rsid w:val="003955FA"/>
    <w:rsid w:val="003A4933"/>
    <w:rsid w:val="003A5215"/>
    <w:rsid w:val="003F7588"/>
    <w:rsid w:val="0040797B"/>
    <w:rsid w:val="0041526F"/>
    <w:rsid w:val="0041652C"/>
    <w:rsid w:val="004851B7"/>
    <w:rsid w:val="004A5D84"/>
    <w:rsid w:val="004D7B59"/>
    <w:rsid w:val="00500718"/>
    <w:rsid w:val="00505D8C"/>
    <w:rsid w:val="00510535"/>
    <w:rsid w:val="00524332"/>
    <w:rsid w:val="0056315C"/>
    <w:rsid w:val="00563734"/>
    <w:rsid w:val="005835EA"/>
    <w:rsid w:val="00590E4B"/>
    <w:rsid w:val="005A76FA"/>
    <w:rsid w:val="005C34C9"/>
    <w:rsid w:val="005D1574"/>
    <w:rsid w:val="005D7664"/>
    <w:rsid w:val="00607608"/>
    <w:rsid w:val="00611866"/>
    <w:rsid w:val="00623100"/>
    <w:rsid w:val="00627789"/>
    <w:rsid w:val="00640D62"/>
    <w:rsid w:val="00642C11"/>
    <w:rsid w:val="006601F4"/>
    <w:rsid w:val="00680CAC"/>
    <w:rsid w:val="006A0002"/>
    <w:rsid w:val="006A0728"/>
    <w:rsid w:val="006B22A4"/>
    <w:rsid w:val="006C0CA3"/>
    <w:rsid w:val="006C4BFE"/>
    <w:rsid w:val="006F1071"/>
    <w:rsid w:val="006F781D"/>
    <w:rsid w:val="007A2702"/>
    <w:rsid w:val="007A52F7"/>
    <w:rsid w:val="007E3188"/>
    <w:rsid w:val="007F4368"/>
    <w:rsid w:val="0083318D"/>
    <w:rsid w:val="008614B4"/>
    <w:rsid w:val="0089390E"/>
    <w:rsid w:val="008A2A1D"/>
    <w:rsid w:val="008C78D8"/>
    <w:rsid w:val="008E29A9"/>
    <w:rsid w:val="0090449B"/>
    <w:rsid w:val="009144FA"/>
    <w:rsid w:val="009145DE"/>
    <w:rsid w:val="009566F6"/>
    <w:rsid w:val="0096118E"/>
    <w:rsid w:val="0098348F"/>
    <w:rsid w:val="009914EA"/>
    <w:rsid w:val="009F37F1"/>
    <w:rsid w:val="00A32ED0"/>
    <w:rsid w:val="00A33212"/>
    <w:rsid w:val="00A41E93"/>
    <w:rsid w:val="00A44100"/>
    <w:rsid w:val="00A63AD5"/>
    <w:rsid w:val="00AB07F7"/>
    <w:rsid w:val="00AB78C9"/>
    <w:rsid w:val="00AC716F"/>
    <w:rsid w:val="00B20240"/>
    <w:rsid w:val="00B70AFD"/>
    <w:rsid w:val="00BA57EA"/>
    <w:rsid w:val="00BD7A3A"/>
    <w:rsid w:val="00BE3CA8"/>
    <w:rsid w:val="00BE46F2"/>
    <w:rsid w:val="00C331A5"/>
    <w:rsid w:val="00C42454"/>
    <w:rsid w:val="00C64386"/>
    <w:rsid w:val="00CA77D7"/>
    <w:rsid w:val="00CE6589"/>
    <w:rsid w:val="00D03E3E"/>
    <w:rsid w:val="00D157A9"/>
    <w:rsid w:val="00DB598F"/>
    <w:rsid w:val="00DC1C6E"/>
    <w:rsid w:val="00DF5D7F"/>
    <w:rsid w:val="00E14992"/>
    <w:rsid w:val="00E34290"/>
    <w:rsid w:val="00E469DC"/>
    <w:rsid w:val="00E53024"/>
    <w:rsid w:val="00E53DAE"/>
    <w:rsid w:val="00E564E0"/>
    <w:rsid w:val="00E80EFF"/>
    <w:rsid w:val="00E852FF"/>
    <w:rsid w:val="00E901ED"/>
    <w:rsid w:val="00ED1B7A"/>
    <w:rsid w:val="00EE347A"/>
    <w:rsid w:val="00F45BC1"/>
    <w:rsid w:val="00F4646C"/>
    <w:rsid w:val="00FC2397"/>
    <w:rsid w:val="00FD0D36"/>
    <w:rsid w:val="00FF1F9C"/>
    <w:rsid w:val="00FF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FDF"/>
    <w:pPr>
      <w:tabs>
        <w:tab w:val="center" w:pos="4513"/>
        <w:tab w:val="right" w:pos="9026"/>
      </w:tabs>
    </w:pPr>
  </w:style>
  <w:style w:type="character" w:customStyle="1" w:styleId="HeaderChar">
    <w:name w:val="Header Char"/>
    <w:basedOn w:val="DefaultParagraphFont"/>
    <w:link w:val="Header"/>
    <w:uiPriority w:val="99"/>
    <w:rsid w:val="001A4FDF"/>
  </w:style>
  <w:style w:type="paragraph" w:styleId="Footer">
    <w:name w:val="footer"/>
    <w:basedOn w:val="Normal"/>
    <w:link w:val="FooterChar"/>
    <w:unhideWhenUsed/>
    <w:rsid w:val="001A4FDF"/>
    <w:pPr>
      <w:tabs>
        <w:tab w:val="center" w:pos="4513"/>
        <w:tab w:val="right" w:pos="9026"/>
      </w:tabs>
    </w:pPr>
  </w:style>
  <w:style w:type="character" w:customStyle="1" w:styleId="FooterChar">
    <w:name w:val="Footer Char"/>
    <w:basedOn w:val="DefaultParagraphFont"/>
    <w:link w:val="Footer"/>
    <w:uiPriority w:val="99"/>
    <w:rsid w:val="001A4FDF"/>
  </w:style>
  <w:style w:type="paragraph" w:styleId="BalloonText">
    <w:name w:val="Balloon Text"/>
    <w:basedOn w:val="Normal"/>
    <w:link w:val="BalloonTextChar"/>
    <w:uiPriority w:val="99"/>
    <w:semiHidden/>
    <w:unhideWhenUsed/>
    <w:rsid w:val="001A4FDF"/>
    <w:rPr>
      <w:rFonts w:ascii="Tahoma" w:hAnsi="Tahoma" w:cs="Tahoma"/>
      <w:sz w:val="16"/>
      <w:szCs w:val="16"/>
    </w:rPr>
  </w:style>
  <w:style w:type="character" w:customStyle="1" w:styleId="BalloonTextChar">
    <w:name w:val="Balloon Text Char"/>
    <w:basedOn w:val="DefaultParagraphFont"/>
    <w:link w:val="BalloonText"/>
    <w:uiPriority w:val="99"/>
    <w:semiHidden/>
    <w:rsid w:val="001A4FDF"/>
    <w:rPr>
      <w:rFonts w:ascii="Tahoma" w:hAnsi="Tahoma" w:cs="Tahoma"/>
      <w:sz w:val="16"/>
      <w:szCs w:val="16"/>
    </w:rPr>
  </w:style>
  <w:style w:type="character" w:styleId="Hyperlink">
    <w:name w:val="Hyperlink"/>
    <w:rsid w:val="001A4FDF"/>
    <w:rPr>
      <w:color w:val="0000FF"/>
      <w:u w:val="single"/>
    </w:rPr>
  </w:style>
  <w:style w:type="paragraph" w:styleId="ListParagraph">
    <w:name w:val="List Paragraph"/>
    <w:basedOn w:val="Normal"/>
    <w:uiPriority w:val="34"/>
    <w:qFormat/>
    <w:rsid w:val="0013749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53D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758E"/>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B758E"/>
    <w:rPr>
      <w:rFonts w:ascii="Calibri" w:hAnsi="Calibri" w:cs="Consolas"/>
      <w:szCs w:val="21"/>
    </w:rPr>
  </w:style>
  <w:style w:type="paragraph" w:styleId="NoSpacing">
    <w:name w:val="No Spacing"/>
    <w:uiPriority w:val="1"/>
    <w:qFormat/>
    <w:rsid w:val="0098348F"/>
    <w:pPr>
      <w:spacing w:after="0" w:line="240" w:lineRule="auto"/>
    </w:pPr>
    <w:rPr>
      <w:rFonts w:ascii="Calibri" w:eastAsia="Calibri" w:hAnsi="Calibri" w:cs="Times New Roman"/>
    </w:rPr>
  </w:style>
  <w:style w:type="paragraph" w:styleId="NormalWeb">
    <w:name w:val="Normal (Web)"/>
    <w:basedOn w:val="Normal"/>
    <w:uiPriority w:val="99"/>
    <w:unhideWhenUsed/>
    <w:rsid w:val="003F7588"/>
    <w:rPr>
      <w:rFonts w:eastAsiaTheme="minorHAnsi"/>
    </w:rPr>
  </w:style>
  <w:style w:type="paragraph" w:customStyle="1" w:styleId="m1960962473393667536gmail-default">
    <w:name w:val="m_1960962473393667536gmail-default"/>
    <w:basedOn w:val="Normal"/>
    <w:rsid w:val="009914EA"/>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FDF"/>
    <w:pPr>
      <w:tabs>
        <w:tab w:val="center" w:pos="4513"/>
        <w:tab w:val="right" w:pos="9026"/>
      </w:tabs>
    </w:pPr>
  </w:style>
  <w:style w:type="character" w:customStyle="1" w:styleId="HeaderChar">
    <w:name w:val="Header Char"/>
    <w:basedOn w:val="DefaultParagraphFont"/>
    <w:link w:val="Header"/>
    <w:uiPriority w:val="99"/>
    <w:rsid w:val="001A4FDF"/>
  </w:style>
  <w:style w:type="paragraph" w:styleId="Footer">
    <w:name w:val="footer"/>
    <w:basedOn w:val="Normal"/>
    <w:link w:val="FooterChar"/>
    <w:unhideWhenUsed/>
    <w:rsid w:val="001A4FDF"/>
    <w:pPr>
      <w:tabs>
        <w:tab w:val="center" w:pos="4513"/>
        <w:tab w:val="right" w:pos="9026"/>
      </w:tabs>
    </w:pPr>
  </w:style>
  <w:style w:type="character" w:customStyle="1" w:styleId="FooterChar">
    <w:name w:val="Footer Char"/>
    <w:basedOn w:val="DefaultParagraphFont"/>
    <w:link w:val="Footer"/>
    <w:uiPriority w:val="99"/>
    <w:rsid w:val="001A4FDF"/>
  </w:style>
  <w:style w:type="paragraph" w:styleId="BalloonText">
    <w:name w:val="Balloon Text"/>
    <w:basedOn w:val="Normal"/>
    <w:link w:val="BalloonTextChar"/>
    <w:uiPriority w:val="99"/>
    <w:semiHidden/>
    <w:unhideWhenUsed/>
    <w:rsid w:val="001A4FDF"/>
    <w:rPr>
      <w:rFonts w:ascii="Tahoma" w:hAnsi="Tahoma" w:cs="Tahoma"/>
      <w:sz w:val="16"/>
      <w:szCs w:val="16"/>
    </w:rPr>
  </w:style>
  <w:style w:type="character" w:customStyle="1" w:styleId="BalloonTextChar">
    <w:name w:val="Balloon Text Char"/>
    <w:basedOn w:val="DefaultParagraphFont"/>
    <w:link w:val="BalloonText"/>
    <w:uiPriority w:val="99"/>
    <w:semiHidden/>
    <w:rsid w:val="001A4FDF"/>
    <w:rPr>
      <w:rFonts w:ascii="Tahoma" w:hAnsi="Tahoma" w:cs="Tahoma"/>
      <w:sz w:val="16"/>
      <w:szCs w:val="16"/>
    </w:rPr>
  </w:style>
  <w:style w:type="character" w:styleId="Hyperlink">
    <w:name w:val="Hyperlink"/>
    <w:rsid w:val="001A4FDF"/>
    <w:rPr>
      <w:color w:val="0000FF"/>
      <w:u w:val="single"/>
    </w:rPr>
  </w:style>
  <w:style w:type="paragraph" w:styleId="ListParagraph">
    <w:name w:val="List Paragraph"/>
    <w:basedOn w:val="Normal"/>
    <w:uiPriority w:val="34"/>
    <w:qFormat/>
    <w:rsid w:val="0013749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53D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758E"/>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B758E"/>
    <w:rPr>
      <w:rFonts w:ascii="Calibri" w:hAnsi="Calibri" w:cs="Consolas"/>
      <w:szCs w:val="21"/>
    </w:rPr>
  </w:style>
  <w:style w:type="paragraph" w:styleId="NoSpacing">
    <w:name w:val="No Spacing"/>
    <w:uiPriority w:val="1"/>
    <w:qFormat/>
    <w:rsid w:val="0098348F"/>
    <w:pPr>
      <w:spacing w:after="0" w:line="240" w:lineRule="auto"/>
    </w:pPr>
    <w:rPr>
      <w:rFonts w:ascii="Calibri" w:eastAsia="Calibri" w:hAnsi="Calibri" w:cs="Times New Roman"/>
    </w:rPr>
  </w:style>
  <w:style w:type="paragraph" w:styleId="NormalWeb">
    <w:name w:val="Normal (Web)"/>
    <w:basedOn w:val="Normal"/>
    <w:uiPriority w:val="99"/>
    <w:unhideWhenUsed/>
    <w:rsid w:val="003F7588"/>
    <w:rPr>
      <w:rFonts w:eastAsiaTheme="minorHAnsi"/>
    </w:rPr>
  </w:style>
  <w:style w:type="paragraph" w:customStyle="1" w:styleId="m1960962473393667536gmail-default">
    <w:name w:val="m_1960962473393667536gmail-default"/>
    <w:basedOn w:val="Normal"/>
    <w:rsid w:val="009914E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0526">
      <w:bodyDiv w:val="1"/>
      <w:marLeft w:val="0"/>
      <w:marRight w:val="0"/>
      <w:marTop w:val="0"/>
      <w:marBottom w:val="0"/>
      <w:divBdr>
        <w:top w:val="none" w:sz="0" w:space="0" w:color="auto"/>
        <w:left w:val="none" w:sz="0" w:space="0" w:color="auto"/>
        <w:bottom w:val="none" w:sz="0" w:space="0" w:color="auto"/>
        <w:right w:val="none" w:sz="0" w:space="0" w:color="auto"/>
      </w:divBdr>
    </w:div>
    <w:div w:id="607927219">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1118447913">
      <w:bodyDiv w:val="1"/>
      <w:marLeft w:val="0"/>
      <w:marRight w:val="0"/>
      <w:marTop w:val="0"/>
      <w:marBottom w:val="0"/>
      <w:divBdr>
        <w:top w:val="none" w:sz="0" w:space="0" w:color="auto"/>
        <w:left w:val="none" w:sz="0" w:space="0" w:color="auto"/>
        <w:bottom w:val="none" w:sz="0" w:space="0" w:color="auto"/>
        <w:right w:val="none" w:sz="0" w:space="0" w:color="auto"/>
      </w:divBdr>
    </w:div>
    <w:div w:id="1179781947">
      <w:bodyDiv w:val="1"/>
      <w:marLeft w:val="0"/>
      <w:marRight w:val="0"/>
      <w:marTop w:val="0"/>
      <w:marBottom w:val="0"/>
      <w:divBdr>
        <w:top w:val="none" w:sz="0" w:space="0" w:color="auto"/>
        <w:left w:val="none" w:sz="0" w:space="0" w:color="auto"/>
        <w:bottom w:val="none" w:sz="0" w:space="0" w:color="auto"/>
        <w:right w:val="none" w:sz="0" w:space="0" w:color="auto"/>
      </w:divBdr>
    </w:div>
    <w:div w:id="1439638766">
      <w:bodyDiv w:val="1"/>
      <w:marLeft w:val="0"/>
      <w:marRight w:val="0"/>
      <w:marTop w:val="0"/>
      <w:marBottom w:val="0"/>
      <w:divBdr>
        <w:top w:val="none" w:sz="0" w:space="0" w:color="auto"/>
        <w:left w:val="none" w:sz="0" w:space="0" w:color="auto"/>
        <w:bottom w:val="none" w:sz="0" w:space="0" w:color="auto"/>
        <w:right w:val="none" w:sz="0" w:space="0" w:color="auto"/>
      </w:divBdr>
    </w:div>
    <w:div w:id="1495335247">
      <w:bodyDiv w:val="1"/>
      <w:marLeft w:val="0"/>
      <w:marRight w:val="0"/>
      <w:marTop w:val="0"/>
      <w:marBottom w:val="0"/>
      <w:divBdr>
        <w:top w:val="none" w:sz="0" w:space="0" w:color="auto"/>
        <w:left w:val="none" w:sz="0" w:space="0" w:color="auto"/>
        <w:bottom w:val="none" w:sz="0" w:space="0" w:color="auto"/>
        <w:right w:val="none" w:sz="0" w:space="0" w:color="auto"/>
      </w:divBdr>
    </w:div>
    <w:div w:id="1697079860">
      <w:bodyDiv w:val="1"/>
      <w:marLeft w:val="0"/>
      <w:marRight w:val="0"/>
      <w:marTop w:val="0"/>
      <w:marBottom w:val="0"/>
      <w:divBdr>
        <w:top w:val="none" w:sz="0" w:space="0" w:color="auto"/>
        <w:left w:val="none" w:sz="0" w:space="0" w:color="auto"/>
        <w:bottom w:val="none" w:sz="0" w:space="0" w:color="auto"/>
        <w:right w:val="none" w:sz="0" w:space="0" w:color="auto"/>
      </w:divBdr>
    </w:div>
    <w:div w:id="17407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thportandformby.ccg@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uthportandformbyccg.foi@nhs.net" TargetMode="External"/><Relationship Id="rId4" Type="http://schemas.microsoft.com/office/2007/relationships/stylesWithEffects" Target="stylesWithEffects.xml"/><Relationship Id="rId9" Type="http://schemas.openxmlformats.org/officeDocument/2006/relationships/hyperlink" Target="mailto:southportandformbyccg.foi@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05BB-710C-4B53-9486-4F4239CD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Lloyd</dc:creator>
  <cp:lastModifiedBy>Stapley Terry</cp:lastModifiedBy>
  <cp:revision>36</cp:revision>
  <cp:lastPrinted>2018-12-04T09:48:00Z</cp:lastPrinted>
  <dcterms:created xsi:type="dcterms:W3CDTF">2017-05-31T15:19:00Z</dcterms:created>
  <dcterms:modified xsi:type="dcterms:W3CDTF">2019-07-23T09:51:00Z</dcterms:modified>
</cp:coreProperties>
</file>